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DC2" w:rsidRDefault="00F21DC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21DC2" w:rsidRDefault="00F21DC2">
      <w:pPr>
        <w:pStyle w:val="ConsPlusNormal"/>
        <w:jc w:val="both"/>
        <w:outlineLvl w:val="0"/>
      </w:pPr>
    </w:p>
    <w:p w:rsidR="00F21DC2" w:rsidRDefault="00F21DC2">
      <w:pPr>
        <w:pStyle w:val="ConsPlusTitle"/>
        <w:jc w:val="center"/>
        <w:outlineLvl w:val="0"/>
      </w:pPr>
      <w:r>
        <w:t>ПРАВИТЕЛЬСТВО МУРМАНСКОЙ ОБЛАСТИ</w:t>
      </w:r>
    </w:p>
    <w:p w:rsidR="00F21DC2" w:rsidRDefault="00F21DC2">
      <w:pPr>
        <w:pStyle w:val="ConsPlusTitle"/>
        <w:jc w:val="center"/>
      </w:pPr>
    </w:p>
    <w:p w:rsidR="00F21DC2" w:rsidRDefault="00F21DC2">
      <w:pPr>
        <w:pStyle w:val="ConsPlusTitle"/>
        <w:jc w:val="center"/>
      </w:pPr>
      <w:r>
        <w:t>ПОСТАНОВЛЕНИЕ</w:t>
      </w:r>
    </w:p>
    <w:p w:rsidR="00F21DC2" w:rsidRDefault="00F21DC2">
      <w:pPr>
        <w:pStyle w:val="ConsPlusTitle"/>
        <w:jc w:val="center"/>
      </w:pPr>
      <w:r>
        <w:t>от 15 июля 2013 г. N 390-ПП</w:t>
      </w:r>
    </w:p>
    <w:p w:rsidR="00F21DC2" w:rsidRDefault="00F21DC2">
      <w:pPr>
        <w:pStyle w:val="ConsPlusTitle"/>
        <w:jc w:val="center"/>
      </w:pPr>
    </w:p>
    <w:p w:rsidR="00F21DC2" w:rsidRDefault="00F21DC2">
      <w:pPr>
        <w:pStyle w:val="ConsPlusTitle"/>
        <w:jc w:val="center"/>
      </w:pPr>
      <w:r>
        <w:t>ОБ УТВЕРЖДЕНИИ ПОРЯДКА ОСУЩЕСТВЛЕНИЯ КОНТРОЛЯ</w:t>
      </w:r>
    </w:p>
    <w:p w:rsidR="00F21DC2" w:rsidRDefault="00F21DC2">
      <w:pPr>
        <w:pStyle w:val="ConsPlusTitle"/>
        <w:jc w:val="center"/>
      </w:pPr>
      <w:r>
        <w:t>ЗА ЦЕЛЕВЫМ РАСХОДОВАНИЕМ ДЕНЕЖНЫХ СРЕДСТВ,</w:t>
      </w:r>
    </w:p>
    <w:p w:rsidR="00F21DC2" w:rsidRDefault="00F21DC2">
      <w:pPr>
        <w:pStyle w:val="ConsPlusTitle"/>
        <w:jc w:val="center"/>
      </w:pPr>
      <w:r>
        <w:t>СФОРМИРОВАННЫХ ЗА СЧЕТ ВЗНОСОВ НА КАПИТАЛЬНЫЙ РЕМОНТ</w:t>
      </w:r>
    </w:p>
    <w:p w:rsidR="00F21DC2" w:rsidRDefault="00F21DC2">
      <w:pPr>
        <w:pStyle w:val="ConsPlusTitle"/>
        <w:jc w:val="center"/>
      </w:pPr>
      <w:r>
        <w:t>ОБЩЕГО ИМУЩЕСТВА В МНОГОКВАРТИРНЫХ ДОМАХ,</w:t>
      </w:r>
    </w:p>
    <w:p w:rsidR="00F21DC2" w:rsidRDefault="00F21DC2">
      <w:pPr>
        <w:pStyle w:val="ConsPlusTitle"/>
        <w:jc w:val="center"/>
      </w:pPr>
      <w:r>
        <w:t>И ОБЕСПЕЧЕНИЕМ СОХРАННОСТИ ЭТИХ СРЕДСТВ</w:t>
      </w:r>
    </w:p>
    <w:p w:rsidR="00F21DC2" w:rsidRDefault="00F21D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21D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21DC2" w:rsidRDefault="00F21D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1DC2" w:rsidRDefault="00F21DC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:rsidR="00F21DC2" w:rsidRDefault="00F21DC2">
            <w:pPr>
              <w:pStyle w:val="ConsPlusNormal"/>
              <w:jc w:val="center"/>
            </w:pPr>
            <w:r>
              <w:rPr>
                <w:color w:val="392C69"/>
              </w:rPr>
              <w:t>от 24.07.2019 N 347-ПП)</w:t>
            </w:r>
          </w:p>
        </w:tc>
      </w:tr>
    </w:tbl>
    <w:p w:rsidR="00F21DC2" w:rsidRDefault="00F21DC2">
      <w:pPr>
        <w:pStyle w:val="ConsPlusNormal"/>
        <w:jc w:val="both"/>
      </w:pPr>
    </w:p>
    <w:p w:rsidR="00F21DC2" w:rsidRDefault="00F21DC2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7" w:history="1">
        <w:r>
          <w:rPr>
            <w:color w:val="0000FF"/>
          </w:rPr>
          <w:t>Законом</w:t>
        </w:r>
      </w:hyperlink>
      <w:r>
        <w:t xml:space="preserve"> Мурманской области от 24.06.2013 N 1629-01-ЗМО "Об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области" в целях обеспечения организации и своевременного проведения капитального ремонта общего имущества в многоквартирных домах Мурманской области Правительство Мурманской области постановляет:</w:t>
      </w:r>
    </w:p>
    <w:p w:rsidR="00F21DC2" w:rsidRDefault="00F21DC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 w:history="1">
        <w:r>
          <w:rPr>
            <w:color w:val="0000FF"/>
          </w:rPr>
          <w:t>порядок</w:t>
        </w:r>
      </w:hyperlink>
      <w:r>
        <w:t xml:space="preserve"> осуществления контроля за целевым расходованием денежных средств, сформированных за счет взносов на капитальный ремонт, и обеспечением сохранности этих средств.</w:t>
      </w:r>
    </w:p>
    <w:p w:rsidR="00F21DC2" w:rsidRDefault="00F21DC2">
      <w:pPr>
        <w:pStyle w:val="ConsPlusNormal"/>
        <w:spacing w:before="220"/>
        <w:ind w:firstLine="540"/>
        <w:jc w:val="both"/>
      </w:pPr>
      <w:r>
        <w:t>2. Министерству строительства и территориального развития Мурманской области (Рудь М.А.):</w:t>
      </w:r>
    </w:p>
    <w:p w:rsidR="00F21DC2" w:rsidRDefault="00F21DC2">
      <w:pPr>
        <w:pStyle w:val="ConsPlusNormal"/>
        <w:spacing w:before="220"/>
        <w:ind w:firstLine="540"/>
        <w:jc w:val="both"/>
      </w:pPr>
      <w:r>
        <w:t>- до 1 сентября 2019 года утвердить регламент проведения проверочных мероприятий;</w:t>
      </w:r>
    </w:p>
    <w:p w:rsidR="00F21DC2" w:rsidRDefault="00F21DC2">
      <w:pPr>
        <w:pStyle w:val="ConsPlusNormal"/>
        <w:spacing w:before="220"/>
        <w:ind w:firstLine="540"/>
        <w:jc w:val="both"/>
      </w:pPr>
      <w:r>
        <w:t>- обеспечить ежегодное утверждение графика проведения проверочных мероприятий;</w:t>
      </w:r>
    </w:p>
    <w:p w:rsidR="00F21DC2" w:rsidRDefault="00F21DC2">
      <w:pPr>
        <w:pStyle w:val="ConsPlusNormal"/>
        <w:spacing w:before="220"/>
        <w:ind w:firstLine="540"/>
        <w:jc w:val="both"/>
      </w:pPr>
      <w:r>
        <w:t>- обеспечить контроль за целевым расходованием денежных средств, сформированных за счет взносов на капитальный ремонт общего имущества в многоквартирных домах, и сохранностью этих средств.</w:t>
      </w:r>
    </w:p>
    <w:p w:rsidR="00F21DC2" w:rsidRDefault="00F21DC2">
      <w:pPr>
        <w:pStyle w:val="ConsPlusNormal"/>
        <w:jc w:val="both"/>
      </w:pPr>
      <w:r>
        <w:t xml:space="preserve">(п. 2 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24.07.2019 N 347-ПП)</w:t>
      </w:r>
    </w:p>
    <w:p w:rsidR="00F21DC2" w:rsidRDefault="00F21DC2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Губернатора Мурманской области Никору Е.В.</w:t>
      </w:r>
    </w:p>
    <w:p w:rsidR="00F21DC2" w:rsidRDefault="00F21DC2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24.07.2019 N 347-ПП)</w:t>
      </w:r>
    </w:p>
    <w:p w:rsidR="00F21DC2" w:rsidRDefault="00F21DC2">
      <w:pPr>
        <w:pStyle w:val="ConsPlusNormal"/>
        <w:jc w:val="both"/>
      </w:pPr>
    </w:p>
    <w:p w:rsidR="00F21DC2" w:rsidRDefault="00F21DC2">
      <w:pPr>
        <w:pStyle w:val="ConsPlusNormal"/>
        <w:jc w:val="right"/>
      </w:pPr>
      <w:r>
        <w:t>Врио Губернатора</w:t>
      </w:r>
    </w:p>
    <w:p w:rsidR="00F21DC2" w:rsidRDefault="00F21DC2">
      <w:pPr>
        <w:pStyle w:val="ConsPlusNormal"/>
        <w:jc w:val="right"/>
      </w:pPr>
      <w:r>
        <w:t>Мурманской области</w:t>
      </w:r>
    </w:p>
    <w:p w:rsidR="00F21DC2" w:rsidRDefault="00F21DC2">
      <w:pPr>
        <w:pStyle w:val="ConsPlusNormal"/>
        <w:jc w:val="right"/>
      </w:pPr>
      <w:r>
        <w:t>А.М.ТЮКАВИН</w:t>
      </w:r>
    </w:p>
    <w:p w:rsidR="00F21DC2" w:rsidRDefault="00F21DC2">
      <w:pPr>
        <w:pStyle w:val="ConsPlusNormal"/>
        <w:jc w:val="both"/>
      </w:pPr>
    </w:p>
    <w:p w:rsidR="00F21DC2" w:rsidRDefault="00F21DC2">
      <w:pPr>
        <w:pStyle w:val="ConsPlusNormal"/>
        <w:jc w:val="both"/>
      </w:pPr>
    </w:p>
    <w:p w:rsidR="00F21DC2" w:rsidRDefault="00F21DC2">
      <w:pPr>
        <w:pStyle w:val="ConsPlusNormal"/>
        <w:jc w:val="both"/>
      </w:pPr>
    </w:p>
    <w:p w:rsidR="00F21DC2" w:rsidRDefault="00F21DC2">
      <w:pPr>
        <w:pStyle w:val="ConsPlusNormal"/>
        <w:jc w:val="both"/>
      </w:pPr>
    </w:p>
    <w:p w:rsidR="00F21DC2" w:rsidRDefault="00F21DC2">
      <w:pPr>
        <w:pStyle w:val="ConsPlusNormal"/>
        <w:jc w:val="both"/>
      </w:pPr>
    </w:p>
    <w:p w:rsidR="00F21DC2" w:rsidRDefault="00F21DC2">
      <w:pPr>
        <w:pStyle w:val="ConsPlusNormal"/>
        <w:jc w:val="right"/>
        <w:outlineLvl w:val="0"/>
      </w:pPr>
      <w:r>
        <w:t>Утвержден</w:t>
      </w:r>
    </w:p>
    <w:p w:rsidR="00F21DC2" w:rsidRDefault="00F21DC2">
      <w:pPr>
        <w:pStyle w:val="ConsPlusNormal"/>
        <w:jc w:val="right"/>
      </w:pPr>
      <w:r>
        <w:lastRenderedPageBreak/>
        <w:t>постановлением</w:t>
      </w:r>
    </w:p>
    <w:p w:rsidR="00F21DC2" w:rsidRDefault="00F21DC2">
      <w:pPr>
        <w:pStyle w:val="ConsPlusNormal"/>
        <w:jc w:val="right"/>
      </w:pPr>
      <w:r>
        <w:t>Правительства Мурманской области</w:t>
      </w:r>
    </w:p>
    <w:p w:rsidR="00F21DC2" w:rsidRDefault="00F21DC2">
      <w:pPr>
        <w:pStyle w:val="ConsPlusNormal"/>
        <w:jc w:val="right"/>
      </w:pPr>
      <w:r>
        <w:t>от 15 июля 2013 г. N 390-ПП</w:t>
      </w:r>
    </w:p>
    <w:p w:rsidR="00F21DC2" w:rsidRDefault="00F21DC2">
      <w:pPr>
        <w:pStyle w:val="ConsPlusNormal"/>
        <w:jc w:val="both"/>
      </w:pPr>
    </w:p>
    <w:p w:rsidR="00F21DC2" w:rsidRDefault="00F21DC2">
      <w:pPr>
        <w:pStyle w:val="ConsPlusTitle"/>
        <w:jc w:val="center"/>
      </w:pPr>
      <w:bookmarkStart w:id="0" w:name="P38"/>
      <w:bookmarkEnd w:id="0"/>
      <w:r>
        <w:t>ПОРЯДОК</w:t>
      </w:r>
    </w:p>
    <w:p w:rsidR="00F21DC2" w:rsidRDefault="00F21DC2">
      <w:pPr>
        <w:pStyle w:val="ConsPlusTitle"/>
        <w:jc w:val="center"/>
      </w:pPr>
      <w:r>
        <w:t>ОСУЩЕСТВЛЕНИЯ КОНТРОЛЯ ЗА ЦЕЛЕВЫМ РАСХОДОВАНИЕМ ДЕНЕЖНЫХ</w:t>
      </w:r>
    </w:p>
    <w:p w:rsidR="00F21DC2" w:rsidRDefault="00F21DC2">
      <w:pPr>
        <w:pStyle w:val="ConsPlusTitle"/>
        <w:jc w:val="center"/>
      </w:pPr>
      <w:r>
        <w:t>СРЕДСТВ, СФОРМИРОВАННЫХ ЗА СЧЕТ ВЗНОСОВ НА КАПИТАЛЬНЫЙ</w:t>
      </w:r>
    </w:p>
    <w:p w:rsidR="00F21DC2" w:rsidRDefault="00F21DC2">
      <w:pPr>
        <w:pStyle w:val="ConsPlusTitle"/>
        <w:jc w:val="center"/>
      </w:pPr>
      <w:r>
        <w:t>РЕМОНТ ОБЩЕГО ИМУЩЕСТВА В МНОГОКВАРТИРНЫХ ДОМАХ,</w:t>
      </w:r>
    </w:p>
    <w:p w:rsidR="00F21DC2" w:rsidRDefault="00F21DC2">
      <w:pPr>
        <w:pStyle w:val="ConsPlusTitle"/>
        <w:jc w:val="center"/>
      </w:pPr>
      <w:r>
        <w:t>И ОБЕСПЕЧЕНИЕМ СОХРАННОСТИ ЭТИХ СРЕДСТВ</w:t>
      </w:r>
    </w:p>
    <w:p w:rsidR="00F21DC2" w:rsidRDefault="00F21D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21D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21DC2" w:rsidRDefault="00F21D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1DC2" w:rsidRDefault="00F21DC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:rsidR="00F21DC2" w:rsidRDefault="00F21DC2">
            <w:pPr>
              <w:pStyle w:val="ConsPlusNormal"/>
              <w:jc w:val="center"/>
            </w:pPr>
            <w:r>
              <w:rPr>
                <w:color w:val="392C69"/>
              </w:rPr>
              <w:t>от 24.07.2019 N 347-ПП)</w:t>
            </w:r>
          </w:p>
        </w:tc>
      </w:tr>
    </w:tbl>
    <w:p w:rsidR="00F21DC2" w:rsidRDefault="00F21DC2">
      <w:pPr>
        <w:pStyle w:val="ConsPlusNormal"/>
        <w:jc w:val="both"/>
      </w:pPr>
    </w:p>
    <w:p w:rsidR="00F21DC2" w:rsidRDefault="00F21DC2">
      <w:pPr>
        <w:pStyle w:val="ConsPlusNormal"/>
        <w:ind w:firstLine="540"/>
        <w:jc w:val="both"/>
      </w:pPr>
      <w:r>
        <w:t xml:space="preserve">1. Порядок осуществления контроля за целевым расходованием денежных средств, сформированных за счет взносов на капитальный ремонт общего имущества в многоквартирных домах, и обеспечением сохранности этих средств (далее - Порядок) разработан в соответствии с </w:t>
      </w:r>
      <w:hyperlink r:id="rId11" w:history="1">
        <w:r>
          <w:rPr>
            <w:color w:val="0000FF"/>
          </w:rPr>
          <w:t>пунктом 8 части 1 статьи 167</w:t>
        </w:r>
      </w:hyperlink>
      <w:r>
        <w:t xml:space="preserve"> Жилищного кодекса Российской Федерации и определяет порядок контроля за целевым расходованием денежных средств, сформированных за счет взносов на капитальный ремонт общего имущества в многоквартирных домах (далее - взносы на капитальный ремонт), и обеспечением сохранности этих средств при финансировании капитального ремонта общего имущества в многоквартирных домах на территории Мурманской области.</w:t>
      </w:r>
    </w:p>
    <w:p w:rsidR="00F21DC2" w:rsidRDefault="00F21DC2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24.07.2019 N 347-ПП)</w:t>
      </w:r>
    </w:p>
    <w:p w:rsidR="00F21DC2" w:rsidRDefault="00F21DC2">
      <w:pPr>
        <w:pStyle w:val="ConsPlusNormal"/>
        <w:spacing w:before="220"/>
        <w:ind w:firstLine="540"/>
        <w:jc w:val="both"/>
      </w:pPr>
      <w:bookmarkStart w:id="1" w:name="P49"/>
      <w:bookmarkEnd w:id="1"/>
      <w:r>
        <w:t xml:space="preserve">2. Целевым расходованием денежных средств, сформированных за счет взносов на капитальный ремонт, является финансирование расходов, определенных </w:t>
      </w:r>
      <w:hyperlink r:id="rId13" w:history="1">
        <w:r>
          <w:rPr>
            <w:color w:val="0000FF"/>
          </w:rPr>
          <w:t>статьей 174</w:t>
        </w:r>
      </w:hyperlink>
      <w:r>
        <w:t xml:space="preserve"> Жилищного кодекса Российской Федерации.</w:t>
      </w:r>
    </w:p>
    <w:p w:rsidR="00F21DC2" w:rsidRDefault="00F21DC2">
      <w:pPr>
        <w:pStyle w:val="ConsPlusNormal"/>
        <w:spacing w:before="220"/>
        <w:ind w:firstLine="540"/>
        <w:jc w:val="both"/>
      </w:pPr>
      <w:r>
        <w:t xml:space="preserve">3. Оплата услуг и (или) работ по капитальному ремонту общего имущества в многоквартирном доме осуществляется в случае отнесения данных услуг и (или) работ к перечню работ и (или) услуг, утвержденных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01.12.2017 N 575-ПП "Об утверждении перечня работ и (или) услуг по капитальному ремонту общего имущества в многоквартирных домах, расположенных на территории Мурманской области".</w:t>
      </w:r>
    </w:p>
    <w:p w:rsidR="00F21DC2" w:rsidRDefault="00F21DC2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24.07.2019 N 347-ПП)</w:t>
      </w:r>
    </w:p>
    <w:p w:rsidR="00F21DC2" w:rsidRDefault="00F21DC2">
      <w:pPr>
        <w:pStyle w:val="ConsPlusNormal"/>
        <w:spacing w:before="220"/>
        <w:ind w:firstLine="540"/>
        <w:jc w:val="both"/>
      </w:pPr>
      <w:r>
        <w:t>В случае принятия собственниками помещений в многоквартирном доме решения об установлении взноса на капитальный ремонт в размере, превышающем минимальный размер взноса на капитальный ремонт, часть фонда капитального ремонта, сформированная за счет данного превышения, по решению общего собрания собственников помещений в многоквартирном доме может использоваться на финансирование любых услуг и (или) работ по капитальному ремонту общего имущества в многоквартирном доме.</w:t>
      </w:r>
    </w:p>
    <w:p w:rsidR="00F21DC2" w:rsidRDefault="00F21DC2">
      <w:pPr>
        <w:pStyle w:val="ConsPlusNormal"/>
        <w:spacing w:before="220"/>
        <w:ind w:firstLine="540"/>
        <w:jc w:val="both"/>
      </w:pPr>
      <w:r>
        <w:t>4. Контроль за целевым расходованием средств, сформированных за счет взносов на капитальный ремонт, и обеспечением сохранности этих средств осуществляется исполнительным органом государственной власти Мурманской области, осуществляющим функции по формированию, реализации государственной политики Мурманской области и нормативно-правовому регулированию в сфере строительства, промышленности строительных материалов, архитектуры, градостроительства и жилищной сфере, функции по контролю (надзору) в этих сферах деятельности, за исключением жилищной, а также функции по оказанию государственных услуг (далее - уполномоченный орган) в отношении владельцев специальных счетов и регионального оператора.</w:t>
      </w:r>
    </w:p>
    <w:p w:rsidR="00F21DC2" w:rsidRDefault="00F21DC2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24.07.2019 N 347-ПП)</w:t>
      </w:r>
    </w:p>
    <w:p w:rsidR="00F21DC2" w:rsidRDefault="00F21DC2">
      <w:pPr>
        <w:pStyle w:val="ConsPlusNormal"/>
        <w:spacing w:before="220"/>
        <w:ind w:firstLine="540"/>
        <w:jc w:val="both"/>
      </w:pPr>
      <w:r>
        <w:t>5. Контроль за расходованием средств осуществляется в отношении:</w:t>
      </w:r>
    </w:p>
    <w:p w:rsidR="00F21DC2" w:rsidRDefault="00F21DC2">
      <w:pPr>
        <w:pStyle w:val="ConsPlusNormal"/>
        <w:spacing w:before="220"/>
        <w:ind w:firstLine="540"/>
        <w:jc w:val="both"/>
      </w:pPr>
      <w:r>
        <w:lastRenderedPageBreak/>
        <w:t>- формирования фонда капитального ремонта за счет взносов на капитальный ремонт, уплаченных собственниками помещений в многоквартирных домах, процентов, уплаченных собственниками таких помещений в связи с ненадлежащим исполнением ими обязанностей по уплате взносов на капитальный ремонт, процентов, начисленных за использование денежными средствами, находящимися на специальном счете;</w:t>
      </w:r>
    </w:p>
    <w:p w:rsidR="00F21DC2" w:rsidRDefault="00F21DC2">
      <w:pPr>
        <w:pStyle w:val="ConsPlusNormal"/>
        <w:spacing w:before="220"/>
        <w:ind w:firstLine="540"/>
        <w:jc w:val="both"/>
      </w:pPr>
      <w:r>
        <w:t xml:space="preserve">- соответствия объема финансирования, направленного на проведение мероприятий, указанных в </w:t>
      </w:r>
      <w:hyperlink w:anchor="P49" w:history="1">
        <w:r>
          <w:rPr>
            <w:color w:val="0000FF"/>
          </w:rPr>
          <w:t>пункте 2</w:t>
        </w:r>
      </w:hyperlink>
      <w:r>
        <w:t xml:space="preserve"> настоящего Порядка, размеру предельной стоимости услуг и (или) работ по капитальному ремонту общего имущества в многоквартирном доме;</w:t>
      </w:r>
    </w:p>
    <w:p w:rsidR="00F21DC2" w:rsidRDefault="00F21DC2">
      <w:pPr>
        <w:pStyle w:val="ConsPlusNormal"/>
        <w:spacing w:before="220"/>
        <w:ind w:firstLine="540"/>
        <w:jc w:val="both"/>
      </w:pPr>
      <w:r>
        <w:t>- соответствия объема и видов оказанных услуг и (или) выполненных работ объему, предусмотренному соответствующим договором о выполнении работ по капитальному ремонту общего имущества в многоквартирном доме.</w:t>
      </w:r>
    </w:p>
    <w:p w:rsidR="00F21DC2" w:rsidRDefault="00F21DC2">
      <w:pPr>
        <w:pStyle w:val="ConsPlusNormal"/>
        <w:spacing w:before="220"/>
        <w:ind w:firstLine="540"/>
        <w:jc w:val="both"/>
      </w:pPr>
      <w:r>
        <w:t>6. Контроль за обеспечением сохранности средств осуществляется в отношении:</w:t>
      </w:r>
    </w:p>
    <w:p w:rsidR="00F21DC2" w:rsidRDefault="00F21DC2">
      <w:pPr>
        <w:pStyle w:val="ConsPlusNormal"/>
        <w:spacing w:before="220"/>
        <w:ind w:firstLine="540"/>
        <w:jc w:val="both"/>
      </w:pPr>
      <w:r>
        <w:t xml:space="preserve">- вносимых собственниками ежемесячных взносов и не использованных на проведение мероприятий, указанных в </w:t>
      </w:r>
      <w:hyperlink w:anchor="P49" w:history="1">
        <w:r>
          <w:rPr>
            <w:color w:val="0000FF"/>
          </w:rPr>
          <w:t>пункте 2</w:t>
        </w:r>
      </w:hyperlink>
      <w:r>
        <w:t xml:space="preserve"> настоящего Порядка, на день проведения контрольных мероприятий;</w:t>
      </w:r>
    </w:p>
    <w:p w:rsidR="00F21DC2" w:rsidRDefault="00F21DC2">
      <w:pPr>
        <w:pStyle w:val="ConsPlusNormal"/>
        <w:spacing w:before="220"/>
        <w:ind w:firstLine="540"/>
        <w:jc w:val="both"/>
      </w:pPr>
      <w:r>
        <w:t>- соответствия остатка денежных средств на расчетном счете сумме внесенных взносов собственниками жилых помещений в многоквартирном доме с учетом использованных денежных средств по соответствующим договорам.</w:t>
      </w:r>
    </w:p>
    <w:p w:rsidR="00F21DC2" w:rsidRDefault="00F21DC2">
      <w:pPr>
        <w:pStyle w:val="ConsPlusNormal"/>
        <w:spacing w:before="220"/>
        <w:ind w:firstLine="540"/>
        <w:jc w:val="both"/>
      </w:pPr>
      <w:r>
        <w:t>7. Контрольная деятельность осуществляются уполномоченным органом в соответствии с утвержденным графиком и регламентом проведения проверочных мероприятий.</w:t>
      </w:r>
    </w:p>
    <w:p w:rsidR="00F21DC2" w:rsidRDefault="00F21DC2">
      <w:pPr>
        <w:pStyle w:val="ConsPlusNormal"/>
        <w:jc w:val="both"/>
      </w:pPr>
    </w:p>
    <w:p w:rsidR="00F21DC2" w:rsidRDefault="00F21DC2">
      <w:pPr>
        <w:pStyle w:val="ConsPlusNormal"/>
        <w:jc w:val="both"/>
      </w:pPr>
    </w:p>
    <w:p w:rsidR="00F21DC2" w:rsidRDefault="00F21D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5EA5" w:rsidRDefault="00305EA5">
      <w:bookmarkStart w:id="2" w:name="_GoBack"/>
      <w:bookmarkEnd w:id="2"/>
    </w:p>
    <w:sectPr w:rsidR="00305EA5" w:rsidSect="006D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C2"/>
    <w:rsid w:val="00305EA5"/>
    <w:rsid w:val="00F2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C10AE-E075-43F6-B127-CE957274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1D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1D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1D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01FFDC7507C7777549CDB5B5AC67C25613D05438C00362753709BAA33F7CB0F79FC61392194FFB73F170DC7063833E8A5A936EEDA88BE41E7656R6a0N" TargetMode="External"/><Relationship Id="rId13" Type="http://schemas.openxmlformats.org/officeDocument/2006/relationships/hyperlink" Target="consultantplus://offline/ref=5901FFDC7507C7777549CDA3A6C039C7521D8F5B36CF0130206852E7F43676E7B0D09F52D11C45AF22B521D27A32CC7ADA49906BF1RAa8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901FFDC7507C7777549CDB5B5AC67C25613D05438CF036E753709BAA33F7CB0F79FC61392194FFB73F171D67063833E8A5A936EEDA88BE41E7656R6a0N" TargetMode="External"/><Relationship Id="rId12" Type="http://schemas.openxmlformats.org/officeDocument/2006/relationships/hyperlink" Target="consultantplus://offline/ref=5901FFDC7507C7777549CDB5B5AC67C25613D05438C00362753709BAA33F7CB0F79FC61392194FFB73F171DF7063833E8A5A936EEDA88BE41E7656R6a0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901FFDC7507C7777549CDB5B5AC67C25613D05438C00362753709BAA33F7CB0F79FC61392194FFB73F171DD7063833E8A5A936EEDA88BE41E7656R6a0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01FFDC7507C7777549CDA3A6C039C7521D8F5B36CF0130206852E7F43676E7B0D09F52D41245AF22B521D27A32CC7ADA49906BF1RAa8N" TargetMode="External"/><Relationship Id="rId11" Type="http://schemas.openxmlformats.org/officeDocument/2006/relationships/hyperlink" Target="consultantplus://offline/ref=5901FFDC7507C7777549CDA3A6C039C7521D8F5B36CF0130206852E7F43676E7B0D09F52D41245AF22B521D27A32CC7ADA49906BF1RAa8N" TargetMode="External"/><Relationship Id="rId5" Type="http://schemas.openxmlformats.org/officeDocument/2006/relationships/hyperlink" Target="consultantplus://offline/ref=5901FFDC7507C7777549CDB5B5AC67C25613D05438C00362753709BAA33F7CB0F79FC61392194FFB73F170DD7063833E8A5A936EEDA88BE41E7656R6a0N" TargetMode="External"/><Relationship Id="rId15" Type="http://schemas.openxmlformats.org/officeDocument/2006/relationships/hyperlink" Target="consultantplus://offline/ref=5901FFDC7507C7777549CDB5B5AC67C25613D05438C00362753709BAA33F7CB0F79FC61392194FFB73F171DE7063833E8A5A936EEDA88BE41E7656R6a0N" TargetMode="External"/><Relationship Id="rId10" Type="http://schemas.openxmlformats.org/officeDocument/2006/relationships/hyperlink" Target="consultantplus://offline/ref=5901FFDC7507C7777549CDB5B5AC67C25613D05438C00362753709BAA33F7CB0F79FC61392194FFB73F170D67063833E8A5A936EEDA88BE41E7656R6a0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901FFDC7507C7777549CDB5B5AC67C25613D05438C00362753709BAA33F7CB0F79FC61392194FFB73F170D77063833E8A5A936EEDA88BE41E7656R6a0N" TargetMode="External"/><Relationship Id="rId14" Type="http://schemas.openxmlformats.org/officeDocument/2006/relationships/hyperlink" Target="consultantplus://offline/ref=5901FFDC7507C7777549CDB5B5AC67C25613D05438C70A66743709BAA33F7CB0F79FC601924143FA76EF74DA6535D278RDa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Карпинская</dc:creator>
  <cp:keywords/>
  <dc:description/>
  <cp:lastModifiedBy>Татьяна А. Карпинская</cp:lastModifiedBy>
  <cp:revision>1</cp:revision>
  <dcterms:created xsi:type="dcterms:W3CDTF">2020-05-15T13:26:00Z</dcterms:created>
  <dcterms:modified xsi:type="dcterms:W3CDTF">2020-05-15T13:26:00Z</dcterms:modified>
</cp:coreProperties>
</file>