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D06690">
        <w:rPr>
          <w:rFonts w:eastAsia="Calibri"/>
          <w:b/>
          <w:bCs/>
          <w:kern w:val="32"/>
          <w:lang w:eastAsia="ru-RU"/>
        </w:rPr>
        <w:t>ПОДСТАНИЦКОГО</w:t>
      </w:r>
      <w:r w:rsidR="00D66C4B" w:rsidRPr="00D66C4B">
        <w:rPr>
          <w:rFonts w:eastAsia="Calibri"/>
          <w:b/>
          <w:bCs/>
          <w:kern w:val="32"/>
          <w:lang w:eastAsia="ru-RU"/>
        </w:rPr>
        <w:t xml:space="preserve">, д. </w:t>
      </w:r>
      <w:r w:rsidR="005A43CC">
        <w:rPr>
          <w:rFonts w:eastAsia="Calibri"/>
          <w:b/>
          <w:bCs/>
          <w:kern w:val="32"/>
          <w:lang w:eastAsia="ru-RU"/>
        </w:rPr>
        <w:t>12</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proofErr w:type="spellStart"/>
      <w:r w:rsidR="00D06690">
        <w:t>Подстаницкого</w:t>
      </w:r>
      <w:proofErr w:type="spellEnd"/>
      <w:r w:rsidR="00CF72A9" w:rsidRPr="00CF72A9">
        <w:t xml:space="preserve">, д. </w:t>
      </w:r>
      <w:r w:rsidR="005A43CC">
        <w:t>12</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D06690" w:rsidRPr="00D06690">
        <w:rPr>
          <w:rFonts w:eastAsia="Calibri"/>
          <w:lang w:eastAsia="ar-SA"/>
        </w:rPr>
        <w:t>944 343,76 (девятьсот сорок четыре тысячи триста сорок три) рубля 76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F21EE7">
        <w:rPr>
          <w:rFonts w:eastAsia="Calibri"/>
          <w:bCs/>
          <w:lang w:eastAsia="ar-SA"/>
        </w:rPr>
        <w:t>;</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D06690">
        <w:rPr>
          <w:rFonts w:eastAsia="Calibri"/>
          <w:lang w:eastAsia="ar-SA"/>
        </w:rPr>
        <w:t>20</w:t>
      </w:r>
      <w:r w:rsidRPr="00813B67">
        <w:rPr>
          <w:rFonts w:eastAsia="Calibri"/>
          <w:lang w:eastAsia="ar-SA"/>
        </w:rPr>
        <w:t xml:space="preserve"> </w:t>
      </w:r>
      <w:r w:rsidR="0081467F">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D06690">
        <w:rPr>
          <w:rFonts w:eastAsia="Calibri"/>
          <w:lang w:eastAsia="ar-SA"/>
        </w:rPr>
        <w:t>25</w:t>
      </w:r>
      <w:r w:rsidR="00A353D0" w:rsidRPr="00813B67">
        <w:rPr>
          <w:rFonts w:eastAsia="Calibri"/>
          <w:lang w:eastAsia="ar-SA"/>
        </w:rPr>
        <w:t xml:space="preserve"> </w:t>
      </w:r>
      <w:r w:rsidR="0081467F">
        <w:rPr>
          <w:rFonts w:eastAsia="Calibri"/>
          <w:lang w:eastAsia="ar-SA"/>
        </w:rPr>
        <w:t>мая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proofErr w:type="spellStart"/>
      <w:r w:rsidR="00D06690">
        <w:rPr>
          <w:b/>
        </w:rPr>
        <w:t>Подстаницкого</w:t>
      </w:r>
      <w:proofErr w:type="spellEnd"/>
      <w:r w:rsidR="00D171D5" w:rsidRPr="00D171D5">
        <w:rPr>
          <w:b/>
        </w:rPr>
        <w:t>, д.</w:t>
      </w:r>
      <w:r w:rsidR="00937528">
        <w:rPr>
          <w:b/>
        </w:rPr>
        <w:t xml:space="preserve"> </w:t>
      </w:r>
      <w:r w:rsidR="005A43CC">
        <w:rPr>
          <w:b/>
        </w:rPr>
        <w:t>12</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467F">
        <w:rPr>
          <w:rFonts w:eastAsia="Calibri"/>
          <w:color w:val="000000"/>
          <w:lang w:eastAsia="ar-SA"/>
        </w:rPr>
        <w:t>2</w:t>
      </w:r>
      <w:r w:rsidR="00D06690">
        <w:rPr>
          <w:rFonts w:eastAsia="Calibri"/>
          <w:color w:val="000000"/>
          <w:lang w:eastAsia="ar-SA"/>
        </w:rPr>
        <w:t>6</w:t>
      </w:r>
      <w:r w:rsidRPr="00813B67">
        <w:rPr>
          <w:rFonts w:eastAsia="Calibri"/>
          <w:color w:val="000000"/>
          <w:lang w:eastAsia="ar-SA"/>
        </w:rPr>
        <w:t xml:space="preserve"> </w:t>
      </w:r>
      <w:r w:rsidR="0081467F">
        <w:rPr>
          <w:rFonts w:eastAsia="Calibri"/>
          <w:color w:val="000000"/>
          <w:lang w:eastAsia="ar-SA"/>
        </w:rPr>
        <w:t>мая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proofErr w:type="spellStart"/>
      <w:r w:rsidR="00D06690">
        <w:rPr>
          <w:rFonts w:eastAsia="Calibri"/>
          <w:lang w:eastAsia="ar-SA"/>
        </w:rPr>
        <w:t>Подстаницкого</w:t>
      </w:r>
      <w:proofErr w:type="spellEnd"/>
      <w:r w:rsidR="00D171D5" w:rsidRPr="00D171D5">
        <w:rPr>
          <w:rFonts w:eastAsia="Calibri"/>
          <w:lang w:eastAsia="ar-SA"/>
        </w:rPr>
        <w:t>, д.</w:t>
      </w:r>
      <w:r w:rsidR="00937528">
        <w:rPr>
          <w:rFonts w:eastAsia="Calibri"/>
          <w:lang w:eastAsia="ar-SA"/>
        </w:rPr>
        <w:t xml:space="preserve"> </w:t>
      </w:r>
      <w:r w:rsidR="005A43CC">
        <w:rPr>
          <w:rFonts w:eastAsia="Calibri"/>
          <w:lang w:eastAsia="ar-SA"/>
        </w:rPr>
        <w:t>12</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proofErr w:type="spellStart"/>
      <w:r w:rsidR="00D06690">
        <w:rPr>
          <w:rFonts w:eastAsia="Calibri"/>
          <w:b/>
          <w:lang w:eastAsia="ar-SA"/>
        </w:rPr>
        <w:t>Подстаницкого</w:t>
      </w:r>
      <w:proofErr w:type="spellEnd"/>
      <w:r w:rsidR="00AF4BCD" w:rsidRPr="00AF4BCD">
        <w:rPr>
          <w:rFonts w:eastAsia="Calibri"/>
          <w:b/>
          <w:lang w:eastAsia="ar-SA"/>
        </w:rPr>
        <w:t>, д.</w:t>
      </w:r>
      <w:r w:rsidR="00937528">
        <w:rPr>
          <w:rFonts w:eastAsia="Calibri"/>
          <w:b/>
          <w:lang w:eastAsia="ar-SA"/>
        </w:rPr>
        <w:t xml:space="preserve"> </w:t>
      </w:r>
      <w:r w:rsidR="005A43CC">
        <w:rPr>
          <w:rFonts w:eastAsia="Calibri"/>
          <w:b/>
          <w:lang w:eastAsia="ar-SA"/>
        </w:rPr>
        <w:t>12</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813B67">
        <w:rPr>
          <w:rFonts w:eastAsia="Calibri"/>
          <w:lang w:eastAsia="ar-SA"/>
        </w:rPr>
        <w:t xml:space="preserve"> </w:t>
      </w:r>
      <w:r w:rsidR="005A43CC">
        <w:rPr>
          <w:rFonts w:eastAsia="Calibri"/>
          <w:lang w:eastAsia="ar-SA"/>
        </w:rPr>
        <w:t>12</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5A43CC">
        <w:rPr>
          <w:rFonts w:eastAsia="Calibri"/>
          <w:lang w:eastAsia="ar-SA"/>
        </w:rPr>
        <w:t>12</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5A43CC">
        <w:rPr>
          <w:rFonts w:eastAsia="Times New Roman"/>
          <w:b/>
          <w:lang w:eastAsia="ru-RU"/>
        </w:rPr>
        <w:t>12</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proofErr w:type="spellStart"/>
      <w:r w:rsidR="00D06690">
        <w:rPr>
          <w:rFonts w:eastAsia="Times New Roman"/>
          <w:b/>
          <w:lang w:eastAsia="ru-RU"/>
        </w:rPr>
        <w:t>Подстаницкого</w:t>
      </w:r>
      <w:proofErr w:type="spellEnd"/>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proofErr w:type="spellStart"/>
      <w:r w:rsidR="00D06690">
        <w:t>Подстаницкого</w:t>
      </w:r>
      <w:proofErr w:type="spellEnd"/>
      <w:r w:rsidR="009632F3" w:rsidRPr="009632F3">
        <w:t>, д.</w:t>
      </w:r>
      <w:r w:rsidR="00937528">
        <w:t xml:space="preserve"> </w:t>
      </w:r>
      <w:r w:rsidR="005A43CC">
        <w:t>12</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B3211">
        <w:rPr>
          <w:rFonts w:eastAsia="Times New Roman"/>
          <w:bCs/>
          <w:lang w:eastAsia="ru-RU"/>
        </w:rPr>
        <w:t>120</w:t>
      </w:r>
      <w:r w:rsidR="00CF56CE" w:rsidRPr="00621249">
        <w:rPr>
          <w:rFonts w:eastAsia="Times New Roman"/>
          <w:bCs/>
          <w:lang w:eastAsia="ru-RU"/>
        </w:rPr>
        <w:t xml:space="preserve"> (</w:t>
      </w:r>
      <w:r w:rsidR="006B3211">
        <w:rPr>
          <w:rFonts w:eastAsia="Times New Roman"/>
          <w:bCs/>
          <w:lang w:eastAsia="ru-RU"/>
        </w:rPr>
        <w:t>сто двадцать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467F">
        <w:rPr>
          <w:rFonts w:eastAsia="Times New Roman"/>
          <w:iCs/>
          <w:lang w:eastAsia="ru-RU"/>
        </w:rPr>
        <w:t>30</w:t>
      </w:r>
      <w:r w:rsidR="00380BF2" w:rsidRPr="00380BF2">
        <w:rPr>
          <w:rFonts w:eastAsia="Times New Roman"/>
          <w:iCs/>
          <w:lang w:eastAsia="ru-RU"/>
        </w:rPr>
        <w:t xml:space="preserve"> </w:t>
      </w:r>
      <w:r w:rsidR="0081467F">
        <w:rPr>
          <w:rFonts w:eastAsia="Times New Roman"/>
          <w:iCs/>
          <w:lang w:eastAsia="ru-RU"/>
        </w:rPr>
        <w:t>мая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13B67">
        <w:rPr>
          <w:rFonts w:eastAsia="Times New Roman"/>
          <w:iCs/>
          <w:lang w:eastAsia="ru-RU"/>
        </w:rPr>
        <w:t>2</w:t>
      </w:r>
      <w:r w:rsidR="006B3211">
        <w:rPr>
          <w:rFonts w:eastAsia="Times New Roman"/>
          <w:iCs/>
          <w:lang w:eastAsia="ru-RU"/>
        </w:rPr>
        <w:t>7</w:t>
      </w:r>
      <w:r w:rsidR="00380BF2" w:rsidRPr="00380BF2">
        <w:rPr>
          <w:rFonts w:eastAsia="Times New Roman"/>
          <w:iCs/>
          <w:lang w:eastAsia="ru-RU"/>
        </w:rPr>
        <w:t xml:space="preserve"> </w:t>
      </w:r>
      <w:r w:rsidR="006B3211">
        <w:rPr>
          <w:rFonts w:eastAsia="Times New Roman"/>
          <w:iCs/>
          <w:lang w:eastAsia="ru-RU"/>
        </w:rPr>
        <w:t>сентября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79021F" w:rsidRDefault="00470DBA" w:rsidP="0079021F">
      <w:pPr>
        <w:autoSpaceDE w:val="0"/>
        <w:autoSpaceDN w:val="0"/>
        <w:adjustRightInd w:val="0"/>
        <w:spacing w:after="0"/>
        <w:ind w:firstLine="539"/>
        <w:jc w:val="both"/>
      </w:pPr>
      <w:r>
        <w:lastRenderedPageBreak/>
        <w:t>6.1.19.</w:t>
      </w:r>
      <w:r w:rsidR="0079021F">
        <w:t>Подрядчик выполняет инструментальное обследование внутридомовых инженерных систем многоквартирного дома, а именно:</w:t>
      </w:r>
    </w:p>
    <w:p w:rsidR="00470DBA" w:rsidRDefault="006C1167" w:rsidP="00470DBA">
      <w:pPr>
        <w:autoSpaceDE w:val="0"/>
        <w:autoSpaceDN w:val="0"/>
        <w:adjustRightInd w:val="0"/>
        <w:spacing w:after="0"/>
        <w:ind w:firstLine="539"/>
        <w:jc w:val="both"/>
      </w:pPr>
      <w:r>
        <w:t>-</w:t>
      </w:r>
      <w:r w:rsidR="00470DBA">
        <w:t>системы канализации и водоотведения</w:t>
      </w:r>
      <w:r>
        <w:t>.</w:t>
      </w:r>
    </w:p>
    <w:p w:rsidR="006C1167" w:rsidRDefault="006C1167" w:rsidP="0079021F">
      <w:pPr>
        <w:autoSpaceDE w:val="0"/>
        <w:autoSpaceDN w:val="0"/>
        <w:adjustRightInd w:val="0"/>
        <w:spacing w:after="0"/>
        <w:ind w:firstLine="539"/>
        <w:jc w:val="both"/>
      </w:pPr>
      <w:r w:rsidRPr="006C1167">
        <w:t>С учетом обследования разрабатывает документацию на выполнение работ по капитальному ремонту внутридомовых инженерных систем многоквартирного дома</w:t>
      </w:r>
      <w:r>
        <w:t xml:space="preserve">, </w:t>
      </w:r>
      <w:r w:rsidRPr="006C1167">
        <w:t>согласовывает ее с Заказчиком и управляющей организацией</w:t>
      </w:r>
      <w:r>
        <w:t>, в</w:t>
      </w:r>
      <w:r w:rsidR="00470DBA">
        <w:t xml:space="preserve"> случае необходимости </w:t>
      </w:r>
      <w:r w:rsidR="00813B67">
        <w:t xml:space="preserve">совместно с управляющей организацией получает технические условия у </w:t>
      </w:r>
      <w:proofErr w:type="spellStart"/>
      <w:r w:rsidR="00470DBA">
        <w:t>ресурсо</w:t>
      </w:r>
      <w:r w:rsidR="00813B67">
        <w:t>снабжающей</w:t>
      </w:r>
      <w:proofErr w:type="spellEnd"/>
      <w:r w:rsidR="00813B67">
        <w:t xml:space="preserve"> организации</w:t>
      </w:r>
      <w:r w:rsidR="004F27C1">
        <w:t>,</w:t>
      </w:r>
      <w:r w:rsidR="004F27C1" w:rsidRPr="004F27C1">
        <w:t xml:space="preserve"> разрабатывает</w:t>
      </w:r>
      <w:r w:rsidR="004F27C1">
        <w:t xml:space="preserve"> </w:t>
      </w:r>
      <w:r w:rsidR="004F27C1" w:rsidRPr="004F27C1">
        <w:t>и согласовывает проект с</w:t>
      </w:r>
      <w:r w:rsidR="004F27C1">
        <w:t xml:space="preserve"> </w:t>
      </w:r>
      <w:proofErr w:type="spellStart"/>
      <w:r w:rsidR="004F27C1">
        <w:t>ресурсоснабжающей</w:t>
      </w:r>
      <w:proofErr w:type="spellEnd"/>
      <w:r w:rsidR="004F27C1">
        <w:t xml:space="preserve"> организацией</w:t>
      </w:r>
      <w:r>
        <w:t>.</w:t>
      </w:r>
    </w:p>
    <w:p w:rsidR="001249EE" w:rsidRPr="00621249" w:rsidRDefault="006C1167" w:rsidP="0079021F">
      <w:pPr>
        <w:autoSpaceDE w:val="0"/>
        <w:autoSpaceDN w:val="0"/>
        <w:adjustRightInd w:val="0"/>
        <w:spacing w:after="0"/>
        <w:ind w:firstLine="539"/>
        <w:jc w:val="both"/>
      </w:pPr>
      <w:r>
        <w:t xml:space="preserve">Выполняет капитальный ремонт </w:t>
      </w:r>
      <w:r w:rsidRPr="006C1167">
        <w:t>систем канализации и водоотведения</w:t>
      </w:r>
      <w:r>
        <w:t>, в случае необходимости выделяет этапы или очереди производства работ.</w:t>
      </w:r>
      <w:r w:rsidR="00D14948">
        <w:t xml:space="preserve"> </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proofErr w:type="spellStart"/>
      <w:r w:rsidR="00D06690">
        <w:rPr>
          <w:b/>
        </w:rPr>
        <w:t>Подстаницкого</w:t>
      </w:r>
      <w:proofErr w:type="spellEnd"/>
      <w:r w:rsidR="009632F3" w:rsidRPr="009632F3">
        <w:rPr>
          <w:b/>
        </w:rPr>
        <w:t>, д.</w:t>
      </w:r>
      <w:r w:rsidR="00937528">
        <w:rPr>
          <w:b/>
        </w:rPr>
        <w:t xml:space="preserve"> </w:t>
      </w:r>
      <w:r w:rsidR="005A43CC">
        <w:rPr>
          <w:b/>
        </w:rPr>
        <w:t>12</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F2095C">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2095C">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F2095C">
              <w:rPr>
                <w:rFonts w:eastAsia="Calibri"/>
                <w:sz w:val="24"/>
                <w:szCs w:val="24"/>
              </w:rPr>
              <w:t>4</w:t>
            </w:r>
            <w:bookmarkStart w:id="1" w:name="_GoBack"/>
            <w:bookmarkEnd w:id="1"/>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0117E0">
            <w:pPr>
              <w:ind w:left="34"/>
              <w:jc w:val="both"/>
              <w:rPr>
                <w:sz w:val="24"/>
                <w:szCs w:val="24"/>
              </w:rPr>
            </w:pPr>
            <w:r w:rsidRPr="003270FF">
              <w:rPr>
                <w:sz w:val="24"/>
                <w:szCs w:val="24"/>
              </w:rPr>
              <w:t xml:space="preserve">город Мурманск, ул. </w:t>
            </w:r>
            <w:proofErr w:type="spellStart"/>
            <w:r w:rsidR="00D06690">
              <w:rPr>
                <w:sz w:val="24"/>
                <w:szCs w:val="24"/>
              </w:rPr>
              <w:t>Подстаницкого</w:t>
            </w:r>
            <w:proofErr w:type="spellEnd"/>
            <w:r w:rsidRPr="003270FF">
              <w:rPr>
                <w:sz w:val="24"/>
                <w:szCs w:val="24"/>
              </w:rPr>
              <w:t xml:space="preserve">, д. № </w:t>
            </w:r>
            <w:r w:rsidR="005A43CC">
              <w:rPr>
                <w:sz w:val="24"/>
                <w:szCs w:val="24"/>
              </w:rPr>
              <w:t>12</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0117E0">
              <w:rPr>
                <w:rFonts w:eastAsia="Calibri"/>
                <w:sz w:val="24"/>
                <w:szCs w:val="24"/>
                <w:lang w:eastAsia="ar-SA"/>
              </w:rPr>
              <w:t>63</w:t>
            </w:r>
            <w:r w:rsidRPr="003270FF">
              <w:rPr>
                <w:rFonts w:eastAsia="Calibri"/>
                <w:sz w:val="24"/>
                <w:szCs w:val="24"/>
                <w:lang w:eastAsia="ar-SA"/>
              </w:rPr>
              <w:t>.</w:t>
            </w:r>
          </w:p>
          <w:p w:rsidR="006F3981" w:rsidRPr="00621249" w:rsidRDefault="003270FF" w:rsidP="000117E0">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0117E0">
              <w:rPr>
                <w:rFonts w:eastAsia="Calibri"/>
                <w:sz w:val="24"/>
                <w:szCs w:val="24"/>
                <w:lang w:eastAsia="ar-SA"/>
              </w:rPr>
              <w:t>53</w:t>
            </w:r>
            <w:r w:rsidR="00163CB6">
              <w:rPr>
                <w:rFonts w:eastAsia="Calibri"/>
                <w:sz w:val="24"/>
                <w:szCs w:val="24"/>
                <w:lang w:eastAsia="ar-SA"/>
              </w:rPr>
              <w:t xml:space="preserve"> </w:t>
            </w:r>
            <w:r w:rsidR="00DA64F1">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Default="00B86346" w:rsidP="00DA64F1">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623319">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-системы канализации и водоотведения.</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DA64F1" w:rsidP="000117E0">
            <w:pPr>
              <w:suppressAutoHyphens/>
              <w:spacing w:after="0" w:line="240" w:lineRule="auto"/>
              <w:jc w:val="both"/>
              <w:rPr>
                <w:rFonts w:eastAsia="Calibri"/>
                <w:sz w:val="24"/>
                <w:szCs w:val="24"/>
                <w:lang w:eastAsia="ar-SA"/>
              </w:rPr>
            </w:pPr>
            <w:r w:rsidRPr="00DA64F1">
              <w:rPr>
                <w:rFonts w:eastAsia="Calibri"/>
                <w:sz w:val="24"/>
                <w:szCs w:val="24"/>
                <w:lang w:eastAsia="ar-SA"/>
              </w:rPr>
              <w:t>Выполняет капитальный ремонт систем канализации и водоотведения, в случае необходимости выделяет этапы или очереди производства работ.</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4F5191" w:rsidP="000117E0">
            <w:pPr>
              <w:jc w:val="both"/>
              <w:rPr>
                <w:rFonts w:eastAsia="Calibri"/>
                <w:sz w:val="24"/>
                <w:szCs w:val="24"/>
                <w:lang w:eastAsia="ar-SA"/>
              </w:rPr>
            </w:pPr>
            <w:r w:rsidRPr="004F5191">
              <w:rPr>
                <w:rFonts w:eastAsia="Calibri"/>
                <w:sz w:val="24"/>
                <w:szCs w:val="24"/>
                <w:lang w:eastAsia="ar-SA"/>
              </w:rPr>
              <w:t>Выполнить обмерные чертежи инженерных систем и документальное фотографирование их существующего состояния, выполнить техническое обследование инженерных систем канализации и водоотведения. Обследование оформить разделом. В выводах дать оценку состояния инженерных систем, предложения и рекомендации по их восстановлению.</w:t>
            </w:r>
            <w:r w:rsidR="006B3211">
              <w:rPr>
                <w:rFonts w:eastAsia="Calibri"/>
                <w:sz w:val="24"/>
                <w:szCs w:val="24"/>
                <w:lang w:eastAsia="ar-SA"/>
              </w:rPr>
              <w:t xml:space="preserve"> </w:t>
            </w:r>
            <w:r w:rsidR="006F3981"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006F3981" w:rsidRPr="00621249">
              <w:rPr>
                <w:rFonts w:eastAsia="Calibri"/>
                <w:sz w:val="24"/>
                <w:szCs w:val="24"/>
                <w:lang w:eastAsia="ar-SA"/>
              </w:rPr>
              <w:t xml:space="preserve">2010), входящей в федеральный реестр сметных нормативов Министерства регионального развития РФ, с пересчетом базовых цен в текущие с </w:t>
            </w:r>
            <w:r w:rsidR="006F3981" w:rsidRPr="00621249">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proofErr w:type="spellStart"/>
      <w:r w:rsidR="00D06690">
        <w:rPr>
          <w:rFonts w:eastAsia="Calibri"/>
          <w:b/>
          <w:lang w:eastAsia="ar-SA"/>
        </w:rPr>
        <w:t>Подстаницкого</w:t>
      </w:r>
      <w:proofErr w:type="spellEnd"/>
      <w:r w:rsidR="00CF1CAD" w:rsidRPr="00CF1CAD">
        <w:rPr>
          <w:rFonts w:eastAsia="Calibri"/>
          <w:b/>
          <w:lang w:eastAsia="ar-SA"/>
        </w:rPr>
        <w:t>, д.</w:t>
      </w:r>
      <w:r w:rsidR="00BF6CA9">
        <w:rPr>
          <w:rFonts w:eastAsia="Calibri"/>
          <w:b/>
          <w:lang w:eastAsia="ar-SA"/>
        </w:rPr>
        <w:t xml:space="preserve"> </w:t>
      </w:r>
      <w:r w:rsidR="005A43CC">
        <w:rPr>
          <w:rFonts w:eastAsia="Calibri"/>
          <w:b/>
          <w:lang w:eastAsia="ar-SA"/>
        </w:rPr>
        <w:t>12</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851"/>
        <w:gridCol w:w="1134"/>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B046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B73DB2" w:rsidP="006A77B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tcPr>
          <w:p w:rsidR="006A77B3" w:rsidRPr="00621249" w:rsidRDefault="00B73DB2" w:rsidP="00105FF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105FF3" w:rsidP="00B73DB2">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AAF" w:rsidRDefault="00231AAF">
      <w:pPr>
        <w:spacing w:after="0" w:line="240" w:lineRule="auto"/>
      </w:pPr>
      <w:r>
        <w:separator/>
      </w:r>
    </w:p>
  </w:endnote>
  <w:endnote w:type="continuationSeparator" w:id="0">
    <w:p w:rsidR="00231AAF" w:rsidRDefault="0023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Pr="00F320A5" w:rsidRDefault="0079021F" w:rsidP="00E00564">
    <w:pPr>
      <w:pStyle w:val="af2"/>
      <w:ind w:right="360" w:firstLine="360"/>
      <w:jc w:val="center"/>
      <w:rPr>
        <w:sz w:val="18"/>
        <w:szCs w:val="18"/>
      </w:rPr>
    </w:pPr>
  </w:p>
  <w:p w:rsidR="0079021F" w:rsidRDefault="0079021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AAF" w:rsidRDefault="00231AAF">
      <w:pPr>
        <w:spacing w:after="0" w:line="240" w:lineRule="auto"/>
      </w:pPr>
      <w:r>
        <w:separator/>
      </w:r>
    </w:p>
  </w:footnote>
  <w:footnote w:type="continuationSeparator" w:id="0">
    <w:p w:rsidR="00231AAF" w:rsidRDefault="00231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17E0"/>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77E91"/>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AAF"/>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2995"/>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3CC"/>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6DA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963A5"/>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06690"/>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095"/>
    <w:rsid w:val="00EC1140"/>
    <w:rsid w:val="00EC6B03"/>
    <w:rsid w:val="00EC7CBA"/>
    <w:rsid w:val="00ED17C2"/>
    <w:rsid w:val="00ED753B"/>
    <w:rsid w:val="00EE0425"/>
    <w:rsid w:val="00EE6F22"/>
    <w:rsid w:val="00EE6F6B"/>
    <w:rsid w:val="00EF0459"/>
    <w:rsid w:val="00EF6483"/>
    <w:rsid w:val="00F00F00"/>
    <w:rsid w:val="00F06915"/>
    <w:rsid w:val="00F119FA"/>
    <w:rsid w:val="00F2095C"/>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953C-DB64-48D5-8940-692B9249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33</Pages>
  <Words>9438</Words>
  <Characters>53801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307</cp:revision>
  <cp:lastPrinted>2015-05-27T08:52:00Z</cp:lastPrinted>
  <dcterms:created xsi:type="dcterms:W3CDTF">2014-10-08T05:45:00Z</dcterms:created>
  <dcterms:modified xsi:type="dcterms:W3CDTF">2016-04-19T08:01:00Z</dcterms:modified>
</cp:coreProperties>
</file>